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Warning letter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refers to our show cause notice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about the following: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____________________________________________________________________________________________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____________________________________________________________________________________________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____________________________________________________________________________________________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reply dated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has been considered and has not been found satisfactory.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 are hereby warned not to repeat such conduct in future.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 are expected to </w:t>
      </w:r>
      <w:r>
        <w:rPr>
          <w:sz w:val="21"/>
          <w:szCs w:val="21"/>
        </w:rPr>
        <w:t xml:space="preserve">_____________________________________________________________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 copy of this letter is being placed on your personal file.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Any repetition will be viewed seriously and may lead to disciplinary action under the applicable standing orders and rules.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Received.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Signature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Name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Warning Letter Format – Blank, Editable | FormatWala</dc:title>
  <dc:language>en-IN</dc:language>
  <dcterms:created xsi:type="dcterms:W3CDTF">2026-10-23T04:07:16Z</dcterms:created>
  <dcterms:modified xsi:type="dcterms:W3CDTF">2026-10-23T04:07:16Z</dcterms:modified>
</cp:coreProperties>
</file>