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9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76"/>
        <w:gridCol w:w="3515"/>
      </w:tblGrid>
      <w:tr>
        <w:trPr>
          <w:cantSplit/>
        </w:trPr>
        <w:tc>
          <w:tcPr>
            <w:tcW w:w="6576" w:type="dxa"/>
          </w:tcPr>
          <w:p>
            <w:pPr>
              <w:spacing w:after="40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 xml:space="preserve">[आपके व्यवसाय का नाम]</w:t>
            </w:r>
          </w:p>
          <w:p>
            <w:r>
              <w:rPr>
                <w:color w:val="4B5563"/>
              </w:rPr>
              <w:t xml:space="preserve">[पता]</w:t>
            </w:r>
          </w:p>
          <w:p>
            <w:r>
              <w:rPr>
                <w:b/>
                <w:bCs/>
              </w:rPr>
              <w:t xml:space="preserve">GSTIN: </w:t>
            </w:r>
          </w:p>
          <w:p>
            <w:r>
              <w:rPr>
                <w:color w:val="4B5563"/>
              </w:rPr>
              <w:t xml:space="preserve">फ़ोन:    ·   ईमेल: </w:t>
            </w:r>
          </w:p>
        </w:tc>
        <w:tc>
          <w:tcPr>
            <w:tcW w:w="3515" w:type="dxa"/>
          </w:tcPr>
          <w:p>
            <w:pPr>
              <w:jc w:val="right"/>
              <w:rPr>
                <w:sz w:val="34"/>
                <w:szCs w:val="34"/>
              </w:rPr>
            </w:pPr>
            <w:r>
              <w:rPr>
                <w:b/>
                <w:bCs/>
                <w:caps/>
                <w:color w:val="374151"/>
                <w:spacing w:val="12"/>
                <w:sz w:val="34"/>
                <w:szCs w:val="34"/>
              </w:rPr>
              <w:t xml:space="preserve">निर्यात इनवॉइस</w:t>
            </w:r>
          </w:p>
          <w:p>
            <w:pPr>
              <w:spacing w:before="60"/>
              <w:jc w:val="right"/>
              <w:rPr>
                <w:sz w:val="16"/>
                <w:szCs w:val="16"/>
              </w:rPr>
            </w:pPr>
            <w:r>
              <w:rPr>
                <w:caps/>
                <w:color w:val="4B5563"/>
                <w:spacing w:val="8"/>
                <w:sz w:val="16"/>
                <w:szCs w:val="16"/>
              </w:rPr>
              <w:t xml:space="preserve">टैक्स इनवॉइस</w:t>
            </w:r>
          </w:p>
        </w:tc>
      </w:tr>
    </w:tbl>
    <w:p>
      <w:pPr>
        <w:pBdr>
          <w:bottom w:val="single" w:sz="18" w:space="0" w:color="374151"/>
        </w:pBdr>
        <w:spacing w:before="80" w:after="180"/>
        <w:rPr>
          <w:sz w:val="6"/>
          <w:szCs w:val="6"/>
        </w:rPr>
      </w:pPr>
    </w:p>
    <w:tbl>
      <w:tblPr>
        <w:tblW w:w="10092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79" w:type="dxa"/>
          <w:left w:w="136" w:type="dxa"/>
          <w:bottom w:w="79" w:type="dxa"/>
          <w:right w:w="136" w:type="dxa"/>
        </w:tblCellMar>
      </w:tblPr>
      <w:tblGrid>
        <w:gridCol w:w="2523"/>
        <w:gridCol w:w="2523"/>
        <w:gridCol w:w="2523"/>
        <w:gridCol w:w="2523"/>
      </w:tblGrid>
      <w:tr>
        <w:trPr>
          <w:cantSplit/>
        </w:trPr>
        <w:tc>
          <w:tcPr>
            <w:tcW w:w="2523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इनवॉइस नं.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2523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इनवॉइस की तारीख़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2523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आपूर्ति का स्थान</w:t>
            </w:r>
          </w:p>
          <w:p>
            <w:r>
              <w:rPr>
                <w:b/>
                <w:bCs/>
              </w:rPr>
              <w:t xml:space="preserve">भारत से बाहर</w:t>
            </w:r>
          </w:p>
        </w:tc>
        <w:tc>
          <w:tcPr>
            <w:tcW w:w="2523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गंतव्य देश</w:t>
            </w:r>
          </w:p>
          <w:p>
            <w:r>
              <w:rPr>
                <w:b/>
                <w:bCs/>
              </w:rPr>
              <w:t xml:space="preserve"> </w:t>
            </w:r>
          </w:p>
        </w:tc>
      </w:tr>
    </w:tbl>
    <w:p>
      <w:pPr>
        <w:spacing w:before="0" w:after="20" w:line="240" w:lineRule="auto"/>
        <w:rPr>
          <w:sz w:val="4"/>
          <w:szCs w:val="4"/>
        </w:rPr>
      </w:pPr>
    </w:p>
    <w:tbl>
      <w:tblPr>
        <w:tblW w:w="10092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79" w:type="dxa"/>
          <w:left w:w="136" w:type="dxa"/>
          <w:bottom w:w="79" w:type="dxa"/>
          <w:right w:w="136" w:type="dxa"/>
        </w:tblCellMar>
      </w:tblPr>
      <w:tblGrid>
        <w:gridCol w:w="3364"/>
        <w:gridCol w:w="3364"/>
        <w:gridCol w:w="3364"/>
      </w:tblGrid>
      <w:tr>
        <w:trPr>
          <w:cantSplit/>
        </w:trPr>
        <w:tc>
          <w:tcPr>
            <w:tcW w:w="3364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मुद्रा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3364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LUT (ARN)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3364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रिवर्स चार्ज पर कर देय</w:t>
            </w:r>
          </w:p>
          <w:p>
            <w:r>
              <w:rPr>
                <w:b/>
                <w:bCs/>
              </w:rPr>
              <w:t xml:space="preserve">नहीं</w:t>
            </w:r>
          </w:p>
        </w:tc>
      </w:tr>
    </w:tbl>
    <w:p>
      <w:pPr>
        <w:spacing w:before="0" w:after="40" w:line="240" w:lineRule="auto"/>
        <w:rPr>
          <w:sz w:val="4"/>
          <w:szCs w:val="4"/>
        </w:rPr>
      </w:pPr>
    </w:p>
    <w:p>
      <w:pPr>
        <w:shd w:val="clear" w:color="auto" w:fill="F3F4F6"/>
        <w:spacing w:after="40"/>
        <w:rPr>
          <w:sz w:val="17"/>
          <w:szCs w:val="17"/>
        </w:rPr>
      </w:pPr>
      <w:r>
        <w:rPr>
          <w:b/>
          <w:bCs/>
          <w:sz w:val="17"/>
          <w:szCs w:val="17"/>
        </w:rPr>
        <w:t xml:space="preserve">☐ SUPPLY MEANT FOR EXPORT/SUPPLY TO SEZ UNIT OR SEZ DEVELOPER FOR AUTHORISED OPERATIONS UNDER BOND OR LETTER OF UNDERTAKING WITHOUT PAYMENT OF INTEGRATED TAX</w:t>
      </w:r>
    </w:p>
    <w:p>
      <w:pPr>
        <w:shd w:val="clear" w:color="auto" w:fill="F3F4F6"/>
        <w:spacing w:after="40"/>
        <w:rPr>
          <w:sz w:val="17"/>
          <w:szCs w:val="17"/>
        </w:rPr>
      </w:pPr>
      <w:r>
        <w:rPr>
          <w:b/>
          <w:bCs/>
          <w:sz w:val="17"/>
          <w:szCs w:val="17"/>
        </w:rPr>
        <w:t xml:space="preserve">☐ SUPPLY MEANT FOR EXPORT/SUPPLY TO SEZ UNIT OR SEZ DEVELOPER FOR AUTHORISED OPERATIONS ON PAYMENT OF INTEGRATED TAX</w:t>
      </w:r>
    </w:p>
    <w:p>
      <w:pPr>
        <w:spacing w:before="0" w:after="0" w:line="240" w:lineRule="auto"/>
        <w:rPr>
          <w:sz w:val="4"/>
          <w:szCs w:val="4"/>
        </w:rPr>
      </w:pPr>
    </w:p>
    <w:tbl>
      <w:tblPr>
        <w:tblW w:w="10092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91" w:type="dxa"/>
          <w:left w:w="136" w:type="dxa"/>
          <w:bottom w:w="91" w:type="dxa"/>
          <w:right w:w="136" w:type="dxa"/>
        </w:tblCellMar>
      </w:tblPr>
      <w:tblGrid>
        <w:gridCol w:w="5046"/>
        <w:gridCol w:w="5046"/>
      </w:tblGrid>
      <w:tr>
        <w:trPr>
          <w:cantSplit/>
        </w:trPr>
        <w:tc>
          <w:tcPr>
            <w:tcW w:w="5046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प्राप्तकर्ता</w:t>
            </w:r>
          </w:p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[क्लाइंट का नाम]</w:t>
            </w:r>
          </w:p>
          <w:p>
            <w:r>
              <w:rPr>
                <w:color w:val="4B5563"/>
              </w:rPr>
              <w:t xml:space="preserve">[पता]</w:t>
            </w:r>
          </w:p>
          <w:p>
            <w:r>
              <w:t xml:space="preserve">गंतव्य देश: </w:t>
            </w:r>
          </w:p>
        </w:tc>
        <w:tc>
          <w:tcPr>
            <w:tcW w:w="5046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डिलीवरी का पता</w:t>
            </w:r>
          </w:p>
          <w:p>
            <w:r>
              <w:rPr>
                <w:color w:val="4B5563"/>
              </w:rPr>
              <w:t xml:space="preserve">[पता]</w:t>
            </w:r>
          </w:p>
          <w:p>
            <w:r>
              <w:t xml:space="preserve">प्राप्तकर्ता के पते के समान</w:t>
            </w: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3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62" w:type="dxa"/>
          <w:left w:w="85" w:type="dxa"/>
          <w:bottom w:w="62" w:type="dxa"/>
          <w:right w:w="85" w:type="dxa"/>
        </w:tblCellMar>
      </w:tblPr>
      <w:tblGrid>
        <w:gridCol w:w="397"/>
        <w:gridCol w:w="2268"/>
        <w:gridCol w:w="964"/>
        <w:gridCol w:w="907"/>
        <w:gridCol w:w="1191"/>
        <w:gridCol w:w="1361"/>
        <w:gridCol w:w="1247"/>
        <w:gridCol w:w="624"/>
        <w:gridCol w:w="1134"/>
      </w:tblGrid>
      <w:tr>
        <w:trPr>
          <w:cantSplit/>
          <w:tblHeader/>
        </w:trPr>
        <w:tc>
          <w:tcPr>
            <w:tcW w:w="397" w:type="dxa"/>
            <w:shd w:val="clear" w:color="auto" w:fill="374151"/>
            <w:vAlign w:val="center"/>
          </w:tcPr>
          <w:p>
            <w:pPr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क्र.</w:t>
            </w:r>
          </w:p>
        </w:tc>
        <w:tc>
          <w:tcPr>
            <w:tcW w:w="2268" w:type="dxa"/>
            <w:shd w:val="clear" w:color="auto" w:fill="374151"/>
            <w:vAlign w:val="center"/>
          </w:tcPr>
          <w:p>
            <w:pPr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विवरण</w:t>
            </w:r>
          </w:p>
        </w:tc>
        <w:tc>
          <w:tcPr>
            <w:tcW w:w="964" w:type="dxa"/>
            <w:shd w:val="clear" w:color="auto" w:fill="374151"/>
            <w:vAlign w:val="center"/>
          </w:tcPr>
          <w:p>
            <w:pPr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HSN / SAC</w:t>
            </w:r>
          </w:p>
        </w:tc>
        <w:tc>
          <w:tcPr>
            <w:tcW w:w="907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मात्रा</w:t>
            </w:r>
          </w:p>
        </w:tc>
        <w:tc>
          <w:tcPr>
            <w:tcW w:w="1191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दर</w:t>
            </w:r>
          </w:p>
        </w:tc>
        <w:tc>
          <w:tcPr>
            <w:tcW w:w="1361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राशि</w:t>
            </w:r>
          </w:p>
        </w:tc>
        <w:tc>
          <w:tcPr>
            <w:tcW w:w="1247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मूल्य (₹)</w:t>
            </w:r>
          </w:p>
        </w:tc>
        <w:tc>
          <w:tcPr>
            <w:tcW w:w="624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IGST</w:t>
            </w:r>
          </w:p>
        </w:tc>
        <w:tc>
          <w:tcPr>
            <w:tcW w:w="1134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IGST (₹)</w:t>
            </w: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29"/>
        <w:gridCol w:w="454"/>
        <w:gridCol w:w="4309"/>
      </w:tblGrid>
      <w:tr>
        <w:tc>
          <w:tcPr>
            <w:tcW w:w="5329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राशि शब्दों में</w:t>
            </w:r>
          </w:p>
          <w:p>
            <w:pPr>
              <w:shd w:val="clear" w:color="auto" w:fill="F3F4F6"/>
              <w:spacing w:after="100"/>
            </w:pPr>
            <w:r>
              <w:rPr>
                <w:b/>
                <w:bCs/>
              </w:rPr>
              <w:t xml:space="preserve"> </w:t>
            </w:r>
          </w:p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भुगतान के लिए बैंक विवरण</w:t>
            </w:r>
          </w:p>
          <w:p>
            <w:r>
              <w:rPr>
                <w:color w:val="4B5563"/>
              </w:rPr>
              <w:t xml:space="preserve">लाभार्थी: </w:t>
            </w:r>
          </w:p>
          <w:p>
            <w:r>
              <w:rPr>
                <w:color w:val="4B5563"/>
              </w:rPr>
              <w:t xml:space="preserve">बैंक: </w:t>
            </w:r>
          </w:p>
          <w:p>
            <w:r>
              <w:rPr>
                <w:color w:val="4B5563"/>
              </w:rPr>
              <w:t xml:space="preserve">खाता नं.: </w:t>
            </w:r>
          </w:p>
          <w:p>
            <w:r>
              <w:rPr>
                <w:color w:val="4B5563"/>
              </w:rPr>
              <w:t xml:space="preserve">SWIFT / BIC: </w:t>
            </w:r>
          </w:p>
          <w:p>
            <w:r>
              <w:rPr>
                <w:color w:val="4B5563"/>
              </w:rPr>
              <w:t xml:space="preserve">IFSC: </w:t>
            </w:r>
          </w:p>
        </w:tc>
        <w:tc>
          <w:tcPr>
            <w:tcW w:w="454" w:type="dxa"/>
          </w:tcPr>
          <w:p/>
        </w:tc>
        <w:tc>
          <w:tcPr>
            <w:tcW w:w="4309" w:type="dxa"/>
          </w:tcPr>
          <w:tbl>
            <w:tblPr>
              <w:tblW w:w="4309" w:type="dxa"/>
              <w:tblLayout w:type="fixed"/>
              <w:tblCellMar>
                <w:top w:w="57" w:type="dxa"/>
                <w:left w:w="113" w:type="dxa"/>
                <w:bottom w:w="57" w:type="dxa"/>
                <w:right w:w="113" w:type="dxa"/>
              </w:tblCellMar>
            </w:tblPr>
            <w:tblGrid>
              <w:gridCol w:w="2268"/>
              <w:gridCol w:w="2041"/>
            </w:tblGrid>
            <w:tr>
              <w:trPr>
                <w:cantSplit/>
                <w:trHeight w:val="454" w:hRule="atLeast"/>
              </w:trPr>
              <w:tc>
                <w:tcPr>
                  <w:tcW w:w="2268" w:type="dxa"/>
                  <w:shd w:val="clear" w:color="auto" w:fill="374151"/>
                  <w:vAlign w:val="center"/>
                </w:tcPr>
                <w:p>
                  <w:pPr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FFFFFF"/>
                      <w:sz w:val="22"/>
                      <w:szCs w:val="22"/>
                    </w:rPr>
                    <w:t xml:space="preserve">कुल</w:t>
                  </w:r>
                </w:p>
              </w:tc>
              <w:tc>
                <w:tcPr>
                  <w:tcW w:w="2041" w:type="dxa"/>
                  <w:shd w:val="clear" w:color="auto" w:fill="374151"/>
                  <w:vAlign w:val="center"/>
                </w:tcPr>
                <w:p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</w:tr>
            <w:tr>
              <w:trPr>
                <w:cantSplit/>
              </w:trPr>
              <w:tc>
                <w:tcPr>
                  <w:tcW w:w="2268" w:type="dxa"/>
                </w:tcPr>
                <w:p>
                  <w:pPr>
                    <w:rPr>
                      <w:sz w:val="18"/>
                      <w:szCs w:val="18"/>
                    </w:rPr>
                  </w:pPr>
                  <w:r>
                    <w:rPr>
                      <w:color w:val="4B5563"/>
                      <w:sz w:val="18"/>
                      <w:szCs w:val="18"/>
                    </w:rPr>
                    <w:t xml:space="preserve">₹ में मूल्य</w:t>
                  </w:r>
                </w:p>
              </w:tc>
              <w:tc>
                <w:tcPr>
                  <w:tcW w:w="2041" w:type="dxa"/>
                </w:tcPr>
                <w:p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</w:tr>
            <w:tr>
              <w:trPr>
                <w:cantSplit/>
              </w:trPr>
              <w:tc>
                <w:tcPr>
                  <w:tcW w:w="2268" w:type="dxa"/>
                </w:tcPr>
                <w:p>
                  <w:pPr>
                    <w:rPr>
                      <w:sz w:val="18"/>
                      <w:szCs w:val="18"/>
                    </w:rPr>
                  </w:pPr>
                  <w:r>
                    <w:rPr>
                      <w:color w:val="4B5563"/>
                      <w:sz w:val="18"/>
                      <w:szCs w:val="18"/>
                    </w:rPr>
                    <w:t xml:space="preserve">IGST (₹)</w:t>
                  </w:r>
                </w:p>
              </w:tc>
              <w:tc>
                <w:tcPr>
                  <w:tcW w:w="2041" w:type="dxa"/>
                </w:tcPr>
                <w:p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</w:tr>
          </w:tbl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23"/>
        <w:gridCol w:w="454"/>
        <w:gridCol w:w="3515"/>
      </w:tblGrid>
      <w:tr>
        <w:trPr>
          <w:cantSplit/>
        </w:trPr>
        <w:tc>
          <w:tcPr>
            <w:tcW w:w="6123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शर्तें</w:t>
            </w:r>
          </w:p>
          <w:p>
            <w:pPr>
              <w:rPr>
                <w:sz w:val="17"/>
                <w:szCs w:val="17"/>
              </w:rPr>
            </w:pPr>
            <w:r>
              <w:rPr>
                <w:color w:val="4B5563"/>
                <w:sz w:val="17"/>
                <w:szCs w:val="17"/>
              </w:rPr>
              <w:t xml:space="preserve"> </w:t>
            </w:r>
          </w:p>
        </w:tc>
        <w:tc>
          <w:tcPr>
            <w:tcW w:w="454" w:type="dxa"/>
          </w:tcPr>
          <w:p/>
        </w:tc>
        <w:tc>
          <w:tcPr>
            <w:tcW w:w="3515" w:type="dxa"/>
            <w:vAlign w:val="bottom"/>
          </w:tcPr>
          <w:p>
            <w:pPr>
              <w:keepNext/>
              <w:jc w:val="center"/>
            </w:pPr>
            <w:r>
              <w:rPr>
                <w:b/>
                <w:bCs/>
              </w:rPr>
              <w:t xml:space="preserve">कृते</w:t>
            </w:r>
          </w:p>
          <w:p>
            <w:pPr>
              <w:keepNext/>
              <w:spacing w:before="680"/>
            </w:pPr>
          </w:p>
          <w:p>
            <w:pPr>
              <w:pBdr>
                <w:top w:val="single" w:sz="4" w:space="2" w:color="6B7280"/>
              </w:pBd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अधिकृत हस्ताक्षरकर्ता</w:t>
            </w:r>
          </w:p>
        </w:tc>
      </w:tr>
    </w:tbl>
    <w:p>
      <w:pPr>
        <w:spacing w:before="0" w:after="0" w:line="240" w:lineRule="auto"/>
        <w:rPr>
          <w:sz w:val="4"/>
          <w:szCs w:val="4"/>
        </w:rPr>
      </w:pP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निर्यात इनवॉइस – ख़ाली फ़ॉर्मेट, Word में भरें | FormatWala</dc:title>
  <dc:language>hi-IN</dc:language>
  <dcterms:created xsi:type="dcterms:W3CDTF">2026-10-18T05:54:19Z</dcterms:created>
  <dcterms:modified xsi:type="dcterms:W3CDTF">2026-10-18T05:54:19Z</dcterms:modified>
</cp:coreProperties>
</file>